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D1" w:rsidRPr="004E165B" w:rsidRDefault="00AE47D1" w:rsidP="004E16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</w:rPr>
      </w:pPr>
      <w:r w:rsidRPr="004E165B">
        <w:rPr>
          <w:rFonts w:ascii="Times New Roman" w:eastAsia="Times New Roman" w:hAnsi="Times New Roman" w:cs="B Nazanin"/>
          <w:b/>
          <w:bCs/>
          <w:kern w:val="36"/>
          <w:sz w:val="32"/>
          <w:szCs w:val="32"/>
          <w:rtl/>
        </w:rPr>
        <w:t>ایجاد رشته مترجمی زبان فرانسه در مقطع کارشناسی ارشد</w:t>
      </w:r>
    </w:p>
    <w:p w:rsidR="00EE1C48" w:rsidRPr="004E165B" w:rsidRDefault="00AE47D1" w:rsidP="004E165B">
      <w:pPr>
        <w:rPr>
          <w:rFonts w:cs="B Nazanin"/>
          <w:rtl/>
        </w:rPr>
      </w:pPr>
      <w:r w:rsidRPr="004E165B">
        <w:rPr>
          <w:rFonts w:cs="B Nazanin" w:hint="cs"/>
          <w:rtl/>
        </w:rPr>
        <w:t>شنبه 10 خرداد 1393</w:t>
      </w:r>
    </w:p>
    <w:p w:rsidR="00AE47D1" w:rsidRPr="004E165B" w:rsidRDefault="00AE47D1" w:rsidP="004E165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4E165B">
        <w:rPr>
          <w:rFonts w:ascii="Tahoma" w:eastAsia="Times New Roman" w:hAnsi="Tahoma" w:cs="B Nazanin" w:hint="cs"/>
          <w:sz w:val="24"/>
          <w:szCs w:val="24"/>
          <w:rtl/>
        </w:rPr>
        <w:t>شورای گسترش آموزش عالی وزارت علوم، تحقیقات و فناوری با ایجاد رشته مترجمی زبان فرانسه در مقطع کارشناسی ارشد در دانشگاه فردوسی مشهد موافت کرد</w:t>
      </w:r>
      <w:r w:rsidRPr="004E165B">
        <w:rPr>
          <w:rFonts w:ascii="Tahoma" w:eastAsia="Times New Roman" w:hAnsi="Tahoma" w:cs="B Nazanin"/>
          <w:sz w:val="24"/>
          <w:szCs w:val="24"/>
        </w:rPr>
        <w:t>.</w:t>
      </w:r>
    </w:p>
    <w:p w:rsidR="00AE47D1" w:rsidRPr="004E165B" w:rsidRDefault="00AE47D1" w:rsidP="004E165B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AE47D1" w:rsidRDefault="00AE47D1" w:rsidP="004E165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E165B">
        <w:rPr>
          <w:rFonts w:ascii="Tahoma" w:eastAsia="Times New Roman" w:hAnsi="Tahoma" w:cs="B Nazanin" w:hint="cs"/>
          <w:sz w:val="24"/>
          <w:szCs w:val="24"/>
          <w:rtl/>
        </w:rPr>
        <w:t>دانشگاه فردوسی مشهد از مهر ماه سال جاری در این رشته پذیرش دانشجو خواهد داشت.</w:t>
      </w:r>
    </w:p>
    <w:p w:rsidR="00D90E39" w:rsidRPr="00D90E39" w:rsidRDefault="00D90E39" w:rsidP="00D90E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4E165B">
        <w:rPr>
          <w:rFonts w:ascii="Tahoma" w:eastAsia="Times New Roman" w:hAnsi="Tahoma" w:cs="B Nazanin" w:hint="cs"/>
          <w:sz w:val="24"/>
          <w:szCs w:val="24"/>
          <w:rtl/>
        </w:rPr>
        <w:t>گسترش آموزش عالی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4E165B">
        <w:rPr>
          <w:rFonts w:ascii="Tahoma" w:eastAsia="Times New Roman" w:hAnsi="Tahoma" w:cs="B Nazanin" w:hint="cs"/>
          <w:sz w:val="24"/>
          <w:szCs w:val="24"/>
          <w:rtl/>
        </w:rPr>
        <w:t>مترجمی زبان فرانسه</w:t>
      </w:r>
      <w:bookmarkStart w:id="0" w:name="_GoBack"/>
      <w:bookmarkEnd w:id="0"/>
    </w:p>
    <w:p w:rsidR="00AE47D1" w:rsidRPr="004E165B" w:rsidRDefault="00AE47D1" w:rsidP="004E165B">
      <w:pPr>
        <w:rPr>
          <w:rFonts w:cs="B Nazanin"/>
          <w:sz w:val="24"/>
          <w:szCs w:val="24"/>
        </w:rPr>
      </w:pPr>
    </w:p>
    <w:sectPr w:rsidR="00AE47D1" w:rsidRPr="004E165B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B39"/>
    <w:multiLevelType w:val="hybridMultilevel"/>
    <w:tmpl w:val="DC0AECE2"/>
    <w:lvl w:ilvl="0" w:tplc="2116C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5C"/>
    <w:rsid w:val="00105F7B"/>
    <w:rsid w:val="004E165B"/>
    <w:rsid w:val="009A1F5C"/>
    <w:rsid w:val="00AE47D1"/>
    <w:rsid w:val="00D90E39"/>
    <w:rsid w:val="00E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649AC5C-F9B2-4DB5-B555-41519297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E47D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7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E47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5</cp:revision>
  <dcterms:created xsi:type="dcterms:W3CDTF">2020-05-03T10:46:00Z</dcterms:created>
  <dcterms:modified xsi:type="dcterms:W3CDTF">2020-06-19T10:22:00Z</dcterms:modified>
</cp:coreProperties>
</file>